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曹新庄试验农场</w:t>
      </w:r>
      <w:r>
        <w:rPr>
          <w:rFonts w:hint="eastAsia"/>
          <w:b/>
          <w:bCs/>
          <w:sz w:val="48"/>
          <w:szCs w:val="56"/>
          <w:lang w:val="en-US" w:eastAsia="zh-CN"/>
        </w:rPr>
        <w:t>2019年“五一”值班安排表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50" w:tblpY="527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3117"/>
        <w:gridCol w:w="3066"/>
        <w:gridCol w:w="3134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3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值班日期</w:t>
            </w:r>
          </w:p>
        </w:tc>
        <w:tc>
          <w:tcPr>
            <w:tcW w:w="3117" w:type="dxa"/>
          </w:tcPr>
          <w:p>
            <w:pPr>
              <w:tabs>
                <w:tab w:val="left" w:pos="909"/>
              </w:tabs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老经管中心</w:t>
            </w:r>
          </w:p>
        </w:tc>
        <w:tc>
          <w:tcPr>
            <w:tcW w:w="3066" w:type="dxa"/>
          </w:tcPr>
          <w:p>
            <w:pPr>
              <w:tabs>
                <w:tab w:val="left" w:pos="709"/>
              </w:tabs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农作一站</w:t>
            </w:r>
          </w:p>
        </w:tc>
        <w:tc>
          <w:tcPr>
            <w:tcW w:w="3134" w:type="dxa"/>
          </w:tcPr>
          <w:p>
            <w:pPr>
              <w:tabs>
                <w:tab w:val="left" w:pos="647"/>
              </w:tabs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曹新庄基地</w:t>
            </w:r>
          </w:p>
        </w:tc>
        <w:tc>
          <w:tcPr>
            <w:tcW w:w="306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37" w:type="dxa"/>
          </w:tcPr>
          <w:p>
            <w:pPr>
              <w:ind w:firstLine="281" w:firstLineChars="10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5月1日</w:t>
            </w:r>
          </w:p>
        </w:tc>
        <w:tc>
          <w:tcPr>
            <w:tcW w:w="3117" w:type="dxa"/>
          </w:tcPr>
          <w:p>
            <w:pPr>
              <w:tabs>
                <w:tab w:val="center" w:pos="1450"/>
              </w:tabs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胡洋群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87092380</w:t>
            </w:r>
          </w:p>
        </w:tc>
        <w:tc>
          <w:tcPr>
            <w:tcW w:w="3066" w:type="dxa"/>
          </w:tcPr>
          <w:p>
            <w:pPr>
              <w:tabs>
                <w:tab w:val="left" w:pos="3229"/>
              </w:tabs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高锋刚87093810</w:t>
            </w:r>
          </w:p>
        </w:tc>
        <w:tc>
          <w:tcPr>
            <w:tcW w:w="3134" w:type="dxa"/>
          </w:tcPr>
          <w:p>
            <w:pPr>
              <w:tabs>
                <w:tab w:val="left" w:pos="3229"/>
              </w:tabs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蔡东明  87092736</w:t>
            </w:r>
          </w:p>
          <w:p>
            <w:pPr>
              <w:tabs>
                <w:tab w:val="left" w:pos="3229"/>
              </w:tabs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王栓国</w:t>
            </w:r>
          </w:p>
        </w:tc>
        <w:tc>
          <w:tcPr>
            <w:tcW w:w="3066" w:type="dxa"/>
          </w:tcPr>
          <w:p>
            <w:pPr>
              <w:tabs>
                <w:tab w:val="left" w:pos="3229"/>
              </w:tabs>
              <w:ind w:left="1440" w:hanging="1440" w:hangingChars="6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黄 伟   87092380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37" w:type="dxa"/>
          </w:tcPr>
          <w:p>
            <w:pPr>
              <w:ind w:firstLine="281" w:firstLineChars="100"/>
              <w:jc w:val="left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5月2日</w:t>
            </w:r>
          </w:p>
        </w:tc>
        <w:tc>
          <w:tcPr>
            <w:tcW w:w="3117" w:type="dxa"/>
          </w:tcPr>
          <w:p>
            <w:pPr>
              <w:tabs>
                <w:tab w:val="left" w:pos="3229"/>
              </w:tabs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李小宁  87092380</w:t>
            </w:r>
          </w:p>
        </w:tc>
        <w:tc>
          <w:tcPr>
            <w:tcW w:w="3066" w:type="dxa"/>
          </w:tcPr>
          <w:p>
            <w:pPr>
              <w:tabs>
                <w:tab w:val="left" w:pos="3229"/>
              </w:tabs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贺  勇87093810</w:t>
            </w:r>
          </w:p>
        </w:tc>
        <w:tc>
          <w:tcPr>
            <w:tcW w:w="3134" w:type="dxa"/>
          </w:tcPr>
          <w:p>
            <w:pPr>
              <w:tabs>
                <w:tab w:val="left" w:pos="3229"/>
              </w:tabs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王学立  87092736</w:t>
            </w:r>
          </w:p>
          <w:p>
            <w:pPr>
              <w:tabs>
                <w:tab w:val="left" w:pos="3229"/>
              </w:tabs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许水库</w:t>
            </w:r>
          </w:p>
        </w:tc>
        <w:tc>
          <w:tcPr>
            <w:tcW w:w="3066" w:type="dxa"/>
          </w:tcPr>
          <w:p>
            <w:pPr>
              <w:tabs>
                <w:tab w:val="center" w:pos="1425"/>
              </w:tabs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雷和涛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87092732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37" w:type="dxa"/>
          </w:tcPr>
          <w:p>
            <w:pPr>
              <w:ind w:firstLine="281" w:firstLineChars="100"/>
              <w:jc w:val="left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5月3日</w:t>
            </w:r>
          </w:p>
        </w:tc>
        <w:tc>
          <w:tcPr>
            <w:tcW w:w="3117" w:type="dxa"/>
          </w:tcPr>
          <w:p>
            <w:pPr>
              <w:tabs>
                <w:tab w:val="center" w:pos="1450"/>
              </w:tabs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杨永军  87092380</w:t>
            </w:r>
          </w:p>
        </w:tc>
        <w:tc>
          <w:tcPr>
            <w:tcW w:w="3066" w:type="dxa"/>
          </w:tcPr>
          <w:p>
            <w:pPr>
              <w:tabs>
                <w:tab w:val="left" w:pos="3229"/>
              </w:tabs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梁小库87093810</w:t>
            </w:r>
          </w:p>
        </w:tc>
        <w:tc>
          <w:tcPr>
            <w:tcW w:w="3134" w:type="dxa"/>
          </w:tcPr>
          <w:p>
            <w:pPr>
              <w:tabs>
                <w:tab w:val="left" w:pos="3229"/>
              </w:tabs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张东升  87092736</w:t>
            </w:r>
          </w:p>
          <w:p>
            <w:pPr>
              <w:tabs>
                <w:tab w:val="left" w:pos="3229"/>
              </w:tabs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许水库</w:t>
            </w:r>
          </w:p>
        </w:tc>
        <w:tc>
          <w:tcPr>
            <w:tcW w:w="3066" w:type="dxa"/>
          </w:tcPr>
          <w:p>
            <w:pPr>
              <w:tabs>
                <w:tab w:val="left" w:pos="3229"/>
              </w:tabs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刘水利  87093810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37" w:type="dxa"/>
          </w:tcPr>
          <w:p>
            <w:pPr>
              <w:ind w:firstLine="281" w:firstLineChars="100"/>
              <w:jc w:val="left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5月4日</w:t>
            </w:r>
          </w:p>
        </w:tc>
        <w:tc>
          <w:tcPr>
            <w:tcW w:w="3117" w:type="dxa"/>
          </w:tcPr>
          <w:p>
            <w:pPr>
              <w:tabs>
                <w:tab w:val="left" w:pos="3229"/>
              </w:tabs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刘社龙  87092146</w:t>
            </w:r>
          </w:p>
          <w:p>
            <w:pPr>
              <w:tabs>
                <w:tab w:val="center" w:pos="1450"/>
              </w:tabs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66" w:type="dxa"/>
          </w:tcPr>
          <w:p>
            <w:pPr>
              <w:tabs>
                <w:tab w:val="left" w:pos="3229"/>
              </w:tabs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高锋刚87093810</w:t>
            </w:r>
          </w:p>
        </w:tc>
        <w:tc>
          <w:tcPr>
            <w:tcW w:w="3134" w:type="dxa"/>
          </w:tcPr>
          <w:p>
            <w:pPr>
              <w:tabs>
                <w:tab w:val="left" w:pos="3229"/>
              </w:tabs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梁小库  87093810</w:t>
            </w:r>
          </w:p>
          <w:p>
            <w:pPr>
              <w:tabs>
                <w:tab w:val="left" w:pos="3229"/>
              </w:tabs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王栓国</w:t>
            </w:r>
          </w:p>
        </w:tc>
        <w:tc>
          <w:tcPr>
            <w:tcW w:w="3066" w:type="dxa"/>
          </w:tcPr>
          <w:p>
            <w:pPr>
              <w:tabs>
                <w:tab w:val="left" w:pos="3229"/>
              </w:tabs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黄 伟   87092380  </w:t>
            </w:r>
          </w:p>
        </w:tc>
      </w:tr>
    </w:tbl>
    <w:p>
      <w:pPr>
        <w:tabs>
          <w:tab w:val="left" w:pos="3229"/>
        </w:tabs>
        <w:jc w:val="left"/>
        <w:rPr>
          <w:rFonts w:hint="eastAsia"/>
          <w:b w:val="0"/>
          <w:bCs w:val="0"/>
          <w:sz w:val="24"/>
          <w:szCs w:val="32"/>
          <w:vertAlign w:val="baseline"/>
          <w:lang w:val="en-US" w:eastAsia="zh-CN"/>
        </w:rPr>
      </w:pPr>
      <w:r>
        <w:rPr>
          <w:rFonts w:hint="eastAsia" w:cstheme="minorBidi"/>
          <w:b/>
          <w:bCs/>
          <w:kern w:val="2"/>
          <w:sz w:val="28"/>
          <w:szCs w:val="28"/>
          <w:vertAlign w:val="baseline"/>
          <w:lang w:val="en-US" w:eastAsia="zh-CN" w:bidi="ar-SA"/>
        </w:rPr>
        <w:t xml:space="preserve">备注： </w:t>
      </w:r>
      <w:r>
        <w:rPr>
          <w:rFonts w:hint="eastAsia"/>
          <w:b w:val="0"/>
          <w:bCs w:val="0"/>
          <w:sz w:val="24"/>
          <w:szCs w:val="32"/>
          <w:vertAlign w:val="baseline"/>
          <w:lang w:val="en-US" w:eastAsia="zh-CN"/>
        </w:rPr>
        <w:t>1、值班时间上午8:30--11:30,下午2：30--5:30；</w:t>
      </w:r>
    </w:p>
    <w:p>
      <w:pPr>
        <w:numPr>
          <w:ilvl w:val="0"/>
          <w:numId w:val="0"/>
        </w:numPr>
        <w:tabs>
          <w:tab w:val="left" w:pos="1012"/>
        </w:tabs>
        <w:ind w:firstLine="960" w:firstLineChars="400"/>
        <w:jc w:val="left"/>
        <w:rPr>
          <w:rFonts w:hint="eastAsia" w:cstheme="minorBidi"/>
          <w:b w:val="0"/>
          <w:bCs w:val="0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32"/>
          <w:vertAlign w:val="baseline"/>
          <w:lang w:val="en-US" w:eastAsia="zh-CN" w:bidi="ar-SA"/>
        </w:rPr>
        <w:t>2、带班领导和值班人员电话保证24小时畅通，值班人员要遵守值班工作纪律，不得脱岗；</w:t>
      </w:r>
    </w:p>
    <w:p>
      <w:pPr>
        <w:numPr>
          <w:ilvl w:val="0"/>
          <w:numId w:val="0"/>
        </w:numPr>
        <w:tabs>
          <w:tab w:val="left" w:pos="1012"/>
        </w:tabs>
        <w:ind w:left="1438" w:leftChars="456" w:hanging="480" w:hangingChars="200"/>
        <w:jc w:val="left"/>
        <w:rPr>
          <w:rFonts w:hint="eastAsia" w:cstheme="minorBidi"/>
          <w:b w:val="0"/>
          <w:bCs w:val="0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32"/>
          <w:vertAlign w:val="baseline"/>
          <w:lang w:val="en-US" w:eastAsia="zh-CN" w:bidi="ar-SA"/>
        </w:rPr>
        <w:t>3、值班人员应认真做好值班记录，及时处理日常事务，例行田间巡查，遇到重大问题和紧急突发事件要妥善处理，不得延误，并及时请示、报告；</w:t>
      </w:r>
    </w:p>
    <w:p>
      <w:pPr>
        <w:numPr>
          <w:ilvl w:val="0"/>
          <w:numId w:val="0"/>
        </w:numPr>
        <w:tabs>
          <w:tab w:val="left" w:pos="1012"/>
        </w:tabs>
        <w:ind w:firstLine="960" w:firstLineChars="400"/>
        <w:jc w:val="left"/>
        <w:rPr>
          <w:rFonts w:hint="eastAsia" w:cstheme="minorBidi"/>
          <w:b w:val="0"/>
          <w:bCs w:val="0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32"/>
          <w:vertAlign w:val="baseline"/>
          <w:lang w:val="en-US" w:eastAsia="zh-CN" w:bidi="ar-SA"/>
        </w:rPr>
        <w:t>4、安保人员实行24小时值班；</w:t>
      </w:r>
    </w:p>
    <w:p>
      <w:pPr>
        <w:numPr>
          <w:ilvl w:val="0"/>
          <w:numId w:val="0"/>
        </w:numPr>
        <w:tabs>
          <w:tab w:val="left" w:pos="1012"/>
        </w:tabs>
        <w:ind w:firstLine="960" w:firstLineChars="400"/>
        <w:jc w:val="left"/>
        <w:rPr>
          <w:rFonts w:hint="eastAsia" w:cstheme="minorBidi"/>
          <w:b w:val="0"/>
          <w:bCs w:val="0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32"/>
          <w:vertAlign w:val="baseline"/>
          <w:lang w:val="en-US" w:eastAsia="zh-CN" w:bidi="ar-SA"/>
        </w:rPr>
        <w:t>5、保卫处值班电话：87082786,87082025；校办值班电话：87082809。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D31C5"/>
    <w:rsid w:val="2F9F4343"/>
    <w:rsid w:val="39FE4A2F"/>
    <w:rsid w:val="3D70042C"/>
    <w:rsid w:val="4BFD31C5"/>
    <w:rsid w:val="4DD81FD5"/>
    <w:rsid w:val="6EA3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2019-04-01T06:57:00Z</dcterms:created>
  <dc:creator>琪天，大圣</dc:creator>
  <cp:lastModifiedBy>琪天，大圣</cp:lastModifiedBy>
  <cp:lastPrinted>2019-04-01T07:30:00Z</cp:lastPrinted>
  <dcterms:modified xsi:type="dcterms:W3CDTF">2019-04-25T08:52:26Z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